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0C" w:rsidRDefault="00F8650C" w:rsidP="00F8650C">
      <w:pPr>
        <w:jc w:val="right"/>
        <w:rPr>
          <w:sz w:val="24"/>
          <w:szCs w:val="24"/>
        </w:rPr>
      </w:pPr>
      <w:permStart w:id="233182159" w:edGrp="everyone"/>
      <w:r>
        <w:rPr>
          <w:rFonts w:hint="eastAsia"/>
          <w:sz w:val="24"/>
          <w:szCs w:val="24"/>
        </w:rPr>
        <w:t>平成２６年　　　月　　　日</w:t>
      </w:r>
      <w:permStart w:id="391189618" w:edGrp="everyone"/>
      <w:permEnd w:id="391189618"/>
      <w:permEnd w:id="233182159"/>
    </w:p>
    <w:p w:rsidR="000A2CD2" w:rsidRDefault="000A2CD2" w:rsidP="000A2CD2">
      <w:pPr>
        <w:ind w:right="960"/>
        <w:rPr>
          <w:sz w:val="24"/>
          <w:szCs w:val="24"/>
        </w:rPr>
      </w:pPr>
    </w:p>
    <w:p w:rsidR="000A2CD2" w:rsidRPr="005D4397" w:rsidRDefault="000A2CD2" w:rsidP="000A2CD2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27C63A" wp14:editId="6EEC9D9F">
            <wp:simplePos x="0" y="0"/>
            <wp:positionH relativeFrom="column">
              <wp:posOffset>4539615</wp:posOffset>
            </wp:positionH>
            <wp:positionV relativeFrom="paragraph">
              <wp:posOffset>130175</wp:posOffset>
            </wp:positionV>
            <wp:extent cx="866775" cy="866775"/>
            <wp:effectExtent l="0" t="0" r="9525" b="952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 </w:t>
      </w:r>
      <w:permStart w:id="738684902" w:edGrp="everyone"/>
      <w:r w:rsidRPr="005D4397">
        <w:rPr>
          <w:rFonts w:hint="eastAsia"/>
          <w:sz w:val="24"/>
          <w:szCs w:val="24"/>
          <w:u w:val="single"/>
        </w:rPr>
        <w:t xml:space="preserve">        </w:t>
      </w:r>
      <w:r w:rsidRPr="005D4397">
        <w:rPr>
          <w:rFonts w:hint="eastAsia"/>
          <w:sz w:val="24"/>
          <w:szCs w:val="24"/>
          <w:u w:val="single"/>
        </w:rPr>
        <w:t xml:space="preserve">　　　　　　　　　　殿</w:t>
      </w:r>
      <w:permEnd w:id="738684902"/>
    </w:p>
    <w:p w:rsidR="000A2CD2" w:rsidRDefault="000A2CD2" w:rsidP="000A2CD2">
      <w:pPr>
        <w:rPr>
          <w:sz w:val="24"/>
          <w:szCs w:val="24"/>
        </w:rPr>
      </w:pPr>
    </w:p>
    <w:p w:rsidR="000A2CD2" w:rsidRDefault="000A2CD2" w:rsidP="000A2CD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全日本トラック協会</w:t>
      </w:r>
    </w:p>
    <w:p w:rsidR="000A2CD2" w:rsidRDefault="000A2CD2" w:rsidP="000A2CD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　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三</w:t>
      </w:r>
    </w:p>
    <w:p w:rsidR="000A2CD2" w:rsidRDefault="000A2CD2" w:rsidP="000A2CD2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A03C9D2" wp14:editId="6E623436">
            <wp:simplePos x="0" y="0"/>
            <wp:positionH relativeFrom="column">
              <wp:posOffset>4406265</wp:posOffset>
            </wp:positionH>
            <wp:positionV relativeFrom="paragraph">
              <wp:posOffset>28575</wp:posOffset>
            </wp:positionV>
            <wp:extent cx="1104120" cy="1095480"/>
            <wp:effectExtent l="0" t="0" r="0" b="0"/>
            <wp:wrapNone/>
            <wp:docPr id="1" name="図 1" descr="\\Pe300\その他共有フォルダ\20140204藤城\20140204164328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300\その他共有フォルダ\20140204藤城\201402041643287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 trans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20" cy="10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CD2" w:rsidRDefault="000A2CD2" w:rsidP="000A2CD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社団法人　兵庫県トラック協会</w:t>
      </w:r>
    </w:p>
    <w:p w:rsidR="000A2CD2" w:rsidRPr="00CC48F5" w:rsidRDefault="000A2CD2" w:rsidP="000A2CD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長　　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永　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秀</w:t>
      </w:r>
    </w:p>
    <w:p w:rsidR="000A2CD2" w:rsidRDefault="000A2CD2" w:rsidP="000A2CD2">
      <w:pPr>
        <w:ind w:right="960"/>
        <w:rPr>
          <w:sz w:val="24"/>
          <w:szCs w:val="24"/>
        </w:rPr>
      </w:pPr>
    </w:p>
    <w:p w:rsidR="000A2CD2" w:rsidRDefault="000A2CD2" w:rsidP="000A2CD2">
      <w:pPr>
        <w:ind w:right="960"/>
        <w:rPr>
          <w:sz w:val="24"/>
          <w:szCs w:val="24"/>
        </w:rPr>
      </w:pPr>
    </w:p>
    <w:p w:rsidR="000A2CD2" w:rsidRPr="005040BC" w:rsidRDefault="000A2CD2" w:rsidP="000A2CD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040BC">
        <w:rPr>
          <w:rFonts w:asciiTheme="majorEastAsia" w:eastAsiaTheme="majorEastAsia" w:hAnsiTheme="majorEastAsia" w:hint="eastAsia"/>
          <w:b/>
          <w:sz w:val="28"/>
          <w:szCs w:val="28"/>
        </w:rPr>
        <w:t>消費税率引上げに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伴う転嫁の</w:t>
      </w:r>
      <w:r w:rsidRPr="005040BC">
        <w:rPr>
          <w:rFonts w:asciiTheme="majorEastAsia" w:eastAsiaTheme="majorEastAsia" w:hAnsiTheme="majorEastAsia" w:hint="eastAsia"/>
          <w:b/>
          <w:sz w:val="28"/>
          <w:szCs w:val="28"/>
        </w:rPr>
        <w:t>お願い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0A2CD2" w:rsidRPr="00960233" w:rsidRDefault="000A2CD2" w:rsidP="000A2CD2">
      <w:pPr>
        <w:jc w:val="left"/>
        <w:rPr>
          <w:sz w:val="24"/>
          <w:szCs w:val="24"/>
        </w:rPr>
      </w:pPr>
    </w:p>
    <w:p w:rsidR="000A2CD2" w:rsidRDefault="000A2CD2" w:rsidP="000A2CD2">
      <w:pPr>
        <w:pStyle w:val="a3"/>
        <w:spacing w:line="360" w:lineRule="auto"/>
      </w:pPr>
      <w:r>
        <w:rPr>
          <w:rFonts w:hint="eastAsia"/>
        </w:rPr>
        <w:t>謹啓　時下益々ご清祥のこととお慶び申し上げます。</w:t>
      </w:r>
      <w:bookmarkStart w:id="0" w:name="_GoBack"/>
      <w:bookmarkEnd w:id="0"/>
    </w:p>
    <w:p w:rsidR="000A2CD2" w:rsidRDefault="000A2CD2" w:rsidP="000A2CD2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平素は、トラック運送業界に対し格別のご理解、ご高配を賜り、厚く御礼申し上げます。</w:t>
      </w:r>
    </w:p>
    <w:p w:rsidR="000A2CD2" w:rsidRDefault="000A2CD2" w:rsidP="000A2CD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さて、ご高承のとおり消費税法が改正され、消費税率が平成２６年４月１日より現行の５パーセントから８パーセントに引き上げられることとなります。</w:t>
      </w:r>
    </w:p>
    <w:p w:rsidR="000A2CD2" w:rsidRDefault="000A2CD2" w:rsidP="000A2CD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（公社）全日本トラック協会といたしましては、平成２５年１２月９日に公正取引委員会に対し、転嫁カルテル・表示カルテルの届出を行いました。</w:t>
      </w:r>
    </w:p>
    <w:p w:rsidR="000A2CD2" w:rsidRDefault="000A2CD2" w:rsidP="000A2CD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つきましては、トラック運送事業において、運賃・料金のほか、消費税として運賃・料金の８パーセントとさせていただきますので、ご理解賜りますようお願い申し上げます。</w:t>
      </w:r>
    </w:p>
    <w:p w:rsidR="000A2CD2" w:rsidRDefault="000A2CD2" w:rsidP="000A2CD2">
      <w:pPr>
        <w:spacing w:line="360" w:lineRule="auto"/>
        <w:jc w:val="left"/>
        <w:rPr>
          <w:sz w:val="24"/>
          <w:szCs w:val="24"/>
        </w:rPr>
      </w:pPr>
    </w:p>
    <w:p w:rsidR="000A2CD2" w:rsidRPr="005040BC" w:rsidRDefault="000A2CD2" w:rsidP="000A2CD2">
      <w:pPr>
        <w:pStyle w:val="a5"/>
        <w:spacing w:line="360" w:lineRule="auto"/>
      </w:pPr>
      <w:r>
        <w:rPr>
          <w:rFonts w:hint="eastAsia"/>
        </w:rPr>
        <w:t>謹白</w:t>
      </w:r>
    </w:p>
    <w:p w:rsidR="00F32165" w:rsidRDefault="00F32165"/>
    <w:sectPr w:rsidR="00F32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D2"/>
    <w:rsid w:val="000A2CD2"/>
    <w:rsid w:val="00477C50"/>
    <w:rsid w:val="008909DC"/>
    <w:rsid w:val="00F32165"/>
    <w:rsid w:val="00F8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A2CD2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0A2CD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2CD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2CD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2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C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A2CD2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0A2CD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2CD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2CD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2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8DF4-84B7-4D64-A481-54566503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uehaea</dc:creator>
  <cp:lastModifiedBy>uehaea</cp:lastModifiedBy>
  <cp:revision>3</cp:revision>
  <dcterms:created xsi:type="dcterms:W3CDTF">2014-02-04T08:39:00Z</dcterms:created>
  <dcterms:modified xsi:type="dcterms:W3CDTF">2014-02-12T09:18:00Z</dcterms:modified>
</cp:coreProperties>
</file>